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06" w:rsidRDefault="00205306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  <w:u w:color="000000"/>
        </w:rPr>
      </w:pPr>
      <w:r w:rsidRPr="0050679C">
        <w:rPr>
          <w:rFonts w:ascii="Arial" w:eastAsia="Arial Unicode MS" w:hAnsi="Arial" w:cs="Arial"/>
          <w:b/>
          <w:color w:val="000000"/>
          <w:sz w:val="40"/>
          <w:szCs w:val="40"/>
          <w:u w:color="000000"/>
        </w:rPr>
        <w:t xml:space="preserve">Regional </w:t>
      </w:r>
      <w:r w:rsidR="0050679C" w:rsidRPr="0050679C">
        <w:rPr>
          <w:rFonts w:ascii="Arial" w:eastAsia="Arial Unicode MS" w:hAnsi="Arial" w:cs="Arial"/>
          <w:b/>
          <w:color w:val="000000"/>
          <w:sz w:val="40"/>
          <w:szCs w:val="40"/>
          <w:u w:color="000000"/>
        </w:rPr>
        <w:t>Debate</w:t>
      </w:r>
    </w:p>
    <w:p w:rsidR="0050679C" w:rsidRPr="008B7EB8" w:rsidRDefault="0050679C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  <w:u w:color="000000"/>
        </w:rPr>
      </w:pPr>
    </w:p>
    <w:p w:rsidR="00196147" w:rsidRPr="00196147" w:rsidRDefault="00196147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Regis Conference Centre </w:t>
      </w:r>
    </w:p>
    <w:p w:rsidR="00196147" w:rsidRPr="00196147" w:rsidRDefault="00196147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152 </w:t>
      </w:r>
      <w:proofErr w:type="spellStart"/>
      <w:r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Reddal</w:t>
      </w:r>
      <w:proofErr w:type="spellEnd"/>
      <w:r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 Hill Road</w:t>
      </w:r>
    </w:p>
    <w:p w:rsidR="00196147" w:rsidRPr="00196147" w:rsidRDefault="000623A7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proofErr w:type="spellStart"/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C</w:t>
      </w:r>
      <w:r w:rsidR="00196147"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r</w:t>
      </w: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adley</w:t>
      </w:r>
      <w:proofErr w:type="spellEnd"/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 Hea</w:t>
      </w:r>
      <w:r w:rsidR="00196147"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th</w:t>
      </w:r>
    </w:p>
    <w:p w:rsidR="0050679C" w:rsidRPr="00196147" w:rsidRDefault="00196147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Birmingham</w:t>
      </w: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. </w:t>
      </w:r>
      <w:r w:rsidRPr="00196147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 B64 5JJ </w:t>
      </w:r>
    </w:p>
    <w:p w:rsidR="00196147" w:rsidRPr="0050679C" w:rsidRDefault="00196147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205306" w:rsidRDefault="00025E20" w:rsidP="00025E20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0679C">
        <w:rPr>
          <w:rFonts w:ascii="Arial" w:eastAsia="Arial Unicode MS" w:hAnsi="Arial" w:cs="Arial"/>
          <w:b/>
          <w:color w:val="000000"/>
          <w:u w:color="000000"/>
        </w:rPr>
        <w:t>O</w:t>
      </w:r>
      <w:r w:rsidR="00205306" w:rsidRPr="0050679C">
        <w:rPr>
          <w:rFonts w:ascii="Arial" w:eastAsia="Arial Unicode MS" w:hAnsi="Arial" w:cs="Arial"/>
          <w:b/>
          <w:color w:val="000000"/>
          <w:u w:color="000000"/>
        </w:rPr>
        <w:t>n</w:t>
      </w:r>
      <w:r w:rsidRPr="0050679C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205306" w:rsidRPr="0050679C">
        <w:rPr>
          <w:rFonts w:ascii="Arial" w:eastAsia="Arial Unicode MS" w:hAnsi="Arial" w:cs="Arial"/>
          <w:b/>
          <w:color w:val="000000"/>
          <w:u w:color="000000"/>
        </w:rPr>
        <w:t xml:space="preserve">Thursday </w:t>
      </w:r>
      <w:r w:rsidR="005F78A3">
        <w:rPr>
          <w:rFonts w:ascii="Arial" w:eastAsia="Arial Unicode MS" w:hAnsi="Arial" w:cs="Arial"/>
          <w:b/>
          <w:color w:val="000000"/>
          <w:u w:color="000000"/>
        </w:rPr>
        <w:t>18</w:t>
      </w:r>
      <w:r w:rsidR="005F78A3" w:rsidRPr="005F78A3">
        <w:rPr>
          <w:rFonts w:ascii="Arial" w:eastAsia="Arial Unicode MS" w:hAnsi="Arial" w:cs="Arial"/>
          <w:b/>
          <w:color w:val="000000"/>
          <w:u w:color="000000"/>
          <w:vertAlign w:val="superscript"/>
        </w:rPr>
        <w:t>th</w:t>
      </w:r>
      <w:r w:rsidR="005F78A3">
        <w:rPr>
          <w:rFonts w:ascii="Arial" w:eastAsia="Arial Unicode MS" w:hAnsi="Arial" w:cs="Arial"/>
          <w:b/>
          <w:color w:val="000000"/>
          <w:u w:color="000000"/>
        </w:rPr>
        <w:t xml:space="preserve"> February 2016</w:t>
      </w:r>
      <w:r w:rsidR="00205306" w:rsidRPr="0050679C">
        <w:rPr>
          <w:rFonts w:ascii="Arial" w:eastAsia="Arial Unicode MS" w:hAnsi="Arial" w:cs="Arial"/>
          <w:b/>
          <w:color w:val="000000"/>
          <w:u w:color="000000"/>
        </w:rPr>
        <w:t>.</w:t>
      </w:r>
    </w:p>
    <w:p w:rsidR="00205306" w:rsidRDefault="00205306" w:rsidP="00205306">
      <w:pPr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</w:pPr>
    </w:p>
    <w:p w:rsidR="00205306" w:rsidRDefault="00205306" w:rsidP="0020530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25E20">
        <w:rPr>
          <w:rFonts w:ascii="Calibri" w:eastAsia="Calibri" w:hAnsi="Calibri"/>
          <w:b/>
          <w:sz w:val="22"/>
          <w:szCs w:val="22"/>
          <w:lang w:val="en-GB"/>
        </w:rPr>
        <w:t>9.</w:t>
      </w:r>
      <w:r w:rsidR="005F78A3">
        <w:rPr>
          <w:rFonts w:ascii="Calibri" w:eastAsia="Calibri" w:hAnsi="Calibri"/>
          <w:b/>
          <w:sz w:val="22"/>
          <w:szCs w:val="22"/>
          <w:lang w:val="en-GB"/>
        </w:rPr>
        <w:t>3</w:t>
      </w:r>
      <w:r w:rsidRPr="00025E20">
        <w:rPr>
          <w:rFonts w:ascii="Calibri" w:eastAsia="Calibri" w:hAnsi="Calibri"/>
          <w:b/>
          <w:sz w:val="22"/>
          <w:szCs w:val="22"/>
          <w:lang w:val="en-GB"/>
        </w:rPr>
        <w:t>0am</w:t>
      </w:r>
      <w:r w:rsidRPr="00025E20">
        <w:rPr>
          <w:rFonts w:ascii="Calibri" w:eastAsia="Calibri" w:hAnsi="Calibri"/>
          <w:b/>
          <w:sz w:val="22"/>
          <w:szCs w:val="22"/>
          <w:lang w:val="en-GB"/>
        </w:rPr>
        <w:tab/>
      </w:r>
      <w:r w:rsidRPr="00025E20">
        <w:rPr>
          <w:rFonts w:ascii="Calibri" w:eastAsia="Calibri" w:hAnsi="Calibri"/>
          <w:b/>
          <w:sz w:val="22"/>
          <w:szCs w:val="22"/>
          <w:lang w:val="en-GB"/>
        </w:rPr>
        <w:tab/>
        <w:t>Registration and Coffee</w:t>
      </w:r>
    </w:p>
    <w:p w:rsidR="00205306" w:rsidRDefault="00205306" w:rsidP="0020530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25E20">
        <w:rPr>
          <w:rFonts w:ascii="Calibri" w:eastAsia="Calibri" w:hAnsi="Calibri"/>
          <w:sz w:val="22"/>
          <w:szCs w:val="22"/>
          <w:lang w:val="en-GB"/>
        </w:rPr>
        <w:tab/>
      </w:r>
      <w:r w:rsidRPr="00025E20">
        <w:rPr>
          <w:rFonts w:ascii="Calibri" w:eastAsia="Calibri" w:hAnsi="Calibri"/>
          <w:sz w:val="22"/>
          <w:szCs w:val="22"/>
          <w:lang w:val="en-GB"/>
        </w:rPr>
        <w:tab/>
      </w:r>
      <w:r w:rsidRPr="00025E20">
        <w:rPr>
          <w:rFonts w:ascii="Calibri" w:eastAsia="Calibri" w:hAnsi="Calibri"/>
          <w:b/>
          <w:sz w:val="22"/>
          <w:szCs w:val="22"/>
          <w:lang w:val="en-GB"/>
        </w:rPr>
        <w:t>Session Chaired by Nadra Ahmed OBE – Chairman of National Care Association</w:t>
      </w:r>
    </w:p>
    <w:p w:rsidR="00205306" w:rsidRDefault="00E51FB9" w:rsidP="00E51FB9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10</w:t>
      </w:r>
      <w:r w:rsidR="00205306" w:rsidRPr="00025E20">
        <w:rPr>
          <w:rFonts w:ascii="Calibri" w:eastAsia="Calibri" w:hAnsi="Calibri"/>
          <w:b/>
          <w:sz w:val="22"/>
          <w:szCs w:val="22"/>
          <w:lang w:val="en-GB"/>
        </w:rPr>
        <w:t>am</w:t>
      </w:r>
      <w:r w:rsidR="00205306" w:rsidRPr="00025E20">
        <w:rPr>
          <w:rFonts w:ascii="Calibri" w:eastAsia="Calibri" w:hAnsi="Calibri"/>
          <w:b/>
          <w:sz w:val="22"/>
          <w:szCs w:val="22"/>
          <w:lang w:val="en-GB"/>
        </w:rPr>
        <w:tab/>
      </w:r>
      <w:r w:rsidR="00205306" w:rsidRPr="00025E20">
        <w:rPr>
          <w:rFonts w:ascii="Calibri" w:eastAsia="Calibri" w:hAnsi="Calibri"/>
          <w:sz w:val="22"/>
          <w:szCs w:val="22"/>
          <w:lang w:val="en-GB"/>
        </w:rPr>
        <w:tab/>
      </w:r>
      <w:r w:rsidR="00205306" w:rsidRPr="00025E20">
        <w:rPr>
          <w:rFonts w:ascii="Calibri" w:eastAsia="Calibri" w:hAnsi="Calibri"/>
          <w:b/>
          <w:sz w:val="22"/>
          <w:szCs w:val="22"/>
          <w:lang w:val="en-GB"/>
        </w:rPr>
        <w:t>Introduction – Nadra Ahmed OBE -</w:t>
      </w:r>
      <w:r w:rsidR="00205306" w:rsidRPr="00025E20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205306" w:rsidRPr="00025E20">
        <w:rPr>
          <w:rFonts w:ascii="Calibri" w:eastAsia="Calibri" w:hAnsi="Calibri"/>
          <w:b/>
          <w:sz w:val="22"/>
          <w:szCs w:val="22"/>
          <w:lang w:val="en-GB"/>
        </w:rPr>
        <w:t>National Care Association</w:t>
      </w:r>
    </w:p>
    <w:p w:rsidR="00E51FB9" w:rsidRDefault="00E51FB9" w:rsidP="00E51FB9">
      <w:pPr>
        <w:spacing w:line="276" w:lineRule="auto"/>
        <w:ind w:left="720" w:firstLine="720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“Just a minute”</w:t>
      </w:r>
    </w:p>
    <w:p w:rsidR="009D59D5" w:rsidRDefault="009D59D5" w:rsidP="00E51FB9">
      <w:pPr>
        <w:spacing w:line="276" w:lineRule="auto"/>
        <w:ind w:left="720" w:firstLine="720"/>
        <w:rPr>
          <w:rFonts w:ascii="Calibri" w:eastAsia="Calibri" w:hAnsi="Calibri"/>
          <w:b/>
          <w:sz w:val="22"/>
          <w:szCs w:val="22"/>
          <w:lang w:val="en-GB"/>
        </w:rPr>
      </w:pPr>
    </w:p>
    <w:p w:rsidR="00504E6D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10.2</w:t>
      </w:r>
      <w:r w:rsidR="00E51FB9">
        <w:rPr>
          <w:rFonts w:ascii="Calibri" w:eastAsia="Calibri" w:hAnsi="Calibri"/>
          <w:b/>
          <w:sz w:val="22"/>
          <w:szCs w:val="22"/>
          <w:lang w:val="en-GB"/>
        </w:rPr>
        <w:t>0am</w:t>
      </w:r>
      <w:r w:rsidR="00E51FB9"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NHS </w:t>
      </w:r>
      <w:r w:rsidR="00E51FB9">
        <w:rPr>
          <w:rFonts w:ascii="Calibri" w:eastAsia="Calibri" w:hAnsi="Calibri"/>
          <w:b/>
          <w:sz w:val="22"/>
          <w:szCs w:val="22"/>
          <w:lang w:val="en-GB"/>
        </w:rPr>
        <w:t xml:space="preserve">Perspective 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– Andy Rust </w:t>
      </w:r>
    </w:p>
    <w:p w:rsidR="00B9777C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Strategic Manager of Social Care Market</w:t>
      </w:r>
      <w:r w:rsidR="009D59D5">
        <w:rPr>
          <w:rFonts w:ascii="Calibri" w:eastAsia="Calibri" w:hAnsi="Calibri"/>
          <w:b/>
          <w:sz w:val="22"/>
          <w:szCs w:val="22"/>
          <w:lang w:val="en-GB"/>
        </w:rPr>
        <w:t xml:space="preserve"> in Walsall</w:t>
      </w:r>
    </w:p>
    <w:p w:rsidR="00B9777C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B9777C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10.45am</w:t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Networking Coffee Break</w:t>
      </w:r>
    </w:p>
    <w:p w:rsidR="00B9777C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B9777C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11.15am</w:t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CQC – Deb Holland</w:t>
      </w:r>
    </w:p>
    <w:p w:rsidR="00B9777C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Head of Inspection (Adult Social Care)</w:t>
      </w:r>
    </w:p>
    <w:p w:rsidR="00B9777C" w:rsidRDefault="00B9777C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B9777C" w:rsidRDefault="00D63396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11.45am</w:t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Laura Guntrip</w:t>
      </w:r>
      <w:r w:rsidR="00B9777C">
        <w:rPr>
          <w:rFonts w:ascii="Calibri" w:eastAsia="Calibri" w:hAnsi="Calibri"/>
          <w:b/>
          <w:sz w:val="22"/>
          <w:szCs w:val="22"/>
          <w:lang w:val="en-GB"/>
        </w:rPr>
        <w:t xml:space="preserve"> - Lester Aldridge</w:t>
      </w:r>
      <w:r w:rsidR="00736044">
        <w:rPr>
          <w:rFonts w:ascii="Calibri" w:eastAsia="Calibri" w:hAnsi="Calibri"/>
          <w:b/>
          <w:sz w:val="22"/>
          <w:szCs w:val="22"/>
          <w:lang w:val="en-GB"/>
        </w:rPr>
        <w:t xml:space="preserve"> LLP</w:t>
      </w:r>
    </w:p>
    <w:p w:rsidR="00736044" w:rsidRDefault="00736044" w:rsidP="00B9777C">
      <w:pPr>
        <w:spacing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</w:p>
    <w:p w:rsidR="00B94170" w:rsidRDefault="009D59D5" w:rsidP="00B94170">
      <w:pPr>
        <w:outlineLvl w:val="2"/>
        <w:rPr>
          <w:rFonts w:asciiTheme="minorHAnsi" w:hAnsiTheme="minorHAnsi"/>
          <w:b/>
          <w:bCs/>
          <w:sz w:val="20"/>
          <w:szCs w:val="20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12.</w:t>
      </w:r>
      <w:r w:rsidR="000E5287">
        <w:rPr>
          <w:rFonts w:ascii="Calibri" w:eastAsia="Calibri" w:hAnsi="Calibri"/>
          <w:b/>
          <w:sz w:val="22"/>
          <w:szCs w:val="22"/>
          <w:lang w:val="en-GB"/>
        </w:rPr>
        <w:t>0</w:t>
      </w:r>
      <w:r>
        <w:rPr>
          <w:rFonts w:ascii="Calibri" w:eastAsia="Calibri" w:hAnsi="Calibri"/>
          <w:b/>
          <w:sz w:val="22"/>
          <w:szCs w:val="22"/>
          <w:lang w:val="en-GB"/>
        </w:rPr>
        <w:t>5</w:t>
      </w:r>
      <w:r w:rsidR="000E5287">
        <w:rPr>
          <w:rFonts w:ascii="Calibri" w:eastAsia="Calibri" w:hAnsi="Calibri"/>
          <w:b/>
          <w:sz w:val="22"/>
          <w:szCs w:val="22"/>
          <w:lang w:val="en-GB"/>
        </w:rPr>
        <w:t>pm</w:t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Supporting Partners</w:t>
      </w:r>
      <w:r w:rsidR="00B94170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B94170">
        <w:rPr>
          <w:rFonts w:asciiTheme="minorHAnsi" w:hAnsiTheme="minorHAnsi"/>
          <w:b/>
          <w:bCs/>
          <w:sz w:val="20"/>
          <w:szCs w:val="20"/>
        </w:rPr>
        <w:t>Ed Watkinson - Head of Care Quality and Compliance</w:t>
      </w:r>
    </w:p>
    <w:p w:rsidR="00B94170" w:rsidRDefault="00B94170" w:rsidP="00B94170">
      <w:pPr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 xml:space="preserve">           </w:t>
      </w:r>
      <w:r>
        <w:rPr>
          <w:rFonts w:asciiTheme="minorHAnsi" w:eastAsia="Calibri" w:hAnsiTheme="minorHAnsi" w:cs="Arial"/>
          <w:b/>
          <w:sz w:val="20"/>
          <w:szCs w:val="20"/>
        </w:rPr>
        <w:t xml:space="preserve">David Waters - CHIS </w:t>
      </w:r>
    </w:p>
    <w:p w:rsidR="00B94170" w:rsidRDefault="00B94170" w:rsidP="00B94170">
      <w:pPr>
        <w:rPr>
          <w:rFonts w:asciiTheme="minorHAnsi" w:hAnsiTheme="minorHAnsi" w:cs="Arial"/>
          <w:b/>
          <w:color w:val="000000"/>
          <w:sz w:val="20"/>
          <w:szCs w:val="20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 xml:space="preserve">           </w:t>
      </w: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 xml:space="preserve">Tony Budd - </w:t>
      </w:r>
      <w:proofErr w:type="spellStart"/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>Ecovision</w:t>
      </w:r>
      <w:proofErr w:type="spellEnd"/>
    </w:p>
    <w:p w:rsidR="00B94170" w:rsidRDefault="00B94170" w:rsidP="00B94170">
      <w:pPr>
        <w:rPr>
          <w:rFonts w:asciiTheme="minorHAnsi" w:hAnsiTheme="minorHAnsi" w:cs="Arial"/>
          <w:b/>
          <w:color w:val="000000"/>
          <w:sz w:val="20"/>
          <w:szCs w:val="20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 xml:space="preserve">                         </w:t>
      </w: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 xml:space="preserve">Simon Hooper </w:t>
      </w: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>–</w:t>
      </w: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>RemindMeCare</w:t>
      </w:r>
      <w:proofErr w:type="spellEnd"/>
    </w:p>
    <w:p w:rsidR="00B94170" w:rsidRPr="002B4C38" w:rsidRDefault="00B94170" w:rsidP="00B94170">
      <w:pPr>
        <w:rPr>
          <w:rFonts w:asciiTheme="minorHAnsi" w:hAnsiTheme="minorHAnsi" w:cs="Arial"/>
          <w:b/>
          <w:color w:val="000000"/>
          <w:sz w:val="20"/>
          <w:szCs w:val="20"/>
          <w:lang w:val="en-GB"/>
        </w:rPr>
      </w:pP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ab/>
        <w:t xml:space="preserve">           </w:t>
      </w:r>
      <w:bookmarkStart w:id="0" w:name="_GoBack"/>
      <w:r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 xml:space="preserve">Carol Scarr - Home Office </w:t>
      </w:r>
      <w:bookmarkEnd w:id="0"/>
    </w:p>
    <w:p w:rsidR="00504E6D" w:rsidRDefault="009D59D5" w:rsidP="009D59D5">
      <w:pPr>
        <w:spacing w:after="100" w:afterAutospacing="1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1pm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Questions and Answers</w:t>
      </w:r>
    </w:p>
    <w:p w:rsidR="00504E6D" w:rsidRDefault="00504E6D" w:rsidP="009D59D5">
      <w:pPr>
        <w:spacing w:after="100" w:afterAutospacing="1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9D59D5">
        <w:rPr>
          <w:rFonts w:ascii="Calibri" w:eastAsia="Calibri" w:hAnsi="Calibri"/>
          <w:b/>
          <w:sz w:val="22"/>
          <w:szCs w:val="22"/>
          <w:lang w:val="en-GB"/>
        </w:rPr>
        <w:t>.30</w:t>
      </w:r>
      <w:r>
        <w:rPr>
          <w:rFonts w:ascii="Calibri" w:eastAsia="Calibri" w:hAnsi="Calibri"/>
          <w:b/>
          <w:sz w:val="22"/>
          <w:szCs w:val="22"/>
          <w:lang w:val="en-GB"/>
        </w:rPr>
        <w:t>pm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Networking Lunch</w:t>
      </w:r>
    </w:p>
    <w:p w:rsidR="008B7EB8" w:rsidRPr="009F31F6" w:rsidRDefault="00504E6D" w:rsidP="008B7EB8">
      <w:pPr>
        <w:pStyle w:val="Body1"/>
        <w:spacing w:after="200" w:line="276" w:lineRule="auto"/>
        <w:rPr>
          <w:rFonts w:asciiTheme="minorHAnsi" w:eastAsia="Times New Roman" w:hAnsiTheme="minorHAnsi" w:cs="Arial"/>
          <w:b/>
          <w:color w:val="auto"/>
          <w:sz w:val="20"/>
        </w:rPr>
      </w:pPr>
      <w:r w:rsidRPr="009F31F6">
        <w:rPr>
          <w:rFonts w:asciiTheme="minorHAnsi" w:eastAsia="Times New Roman" w:hAnsiTheme="minorHAnsi" w:cs="Arial"/>
          <w:b/>
          <w:color w:val="auto"/>
          <w:sz w:val="20"/>
        </w:rPr>
        <w:t xml:space="preserve"> </w:t>
      </w:r>
      <w:r w:rsidR="008B7EB8" w:rsidRPr="009F31F6">
        <w:rPr>
          <w:rFonts w:asciiTheme="minorHAnsi" w:eastAsia="Times New Roman" w:hAnsiTheme="minorHAnsi" w:cs="Arial"/>
          <w:b/>
          <w:color w:val="auto"/>
          <w:sz w:val="20"/>
        </w:rPr>
        <w:t>(may be subject to change)</w:t>
      </w:r>
    </w:p>
    <w:p w:rsidR="0050679C" w:rsidRDefault="0050679C" w:rsidP="00F517FE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AE6FE7">
        <w:rPr>
          <w:rFonts w:asciiTheme="minorHAnsi" w:hAnsiTheme="minorHAnsi" w:cs="Arial"/>
          <w:b/>
          <w:sz w:val="22"/>
          <w:szCs w:val="22"/>
          <w:lang w:val="en-GB"/>
        </w:rPr>
        <w:t>In Partnership with</w:t>
      </w:r>
    </w:p>
    <w:p w:rsidR="000842D6" w:rsidRDefault="009D59D5" w:rsidP="00401A03">
      <w:pPr>
        <w:pStyle w:val="Body1"/>
        <w:tabs>
          <w:tab w:val="center" w:pos="4510"/>
        </w:tabs>
        <w:spacing w:after="200" w:line="276" w:lineRule="auto"/>
        <w:rPr>
          <w:rFonts w:asciiTheme="minorHAnsi" w:eastAsia="Times New Roman" w:hAnsiTheme="minorHAnsi" w:cs="Arial"/>
          <w:b/>
          <w:i/>
          <w:color w:val="FF0000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            </w:t>
      </w:r>
      <w:r w:rsidR="00401A03">
        <w:rPr>
          <w:rFonts w:asciiTheme="minorHAnsi" w:hAnsiTheme="minorHAnsi" w:cs="Arial"/>
          <w:noProof/>
          <w:sz w:val="22"/>
          <w:szCs w:val="22"/>
        </w:rPr>
        <w:t xml:space="preserve">        </w:t>
      </w:r>
      <w:r w:rsidR="0050679C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647700" cy="449631"/>
            <wp:effectExtent l="19050" t="0" r="0" b="0"/>
            <wp:docPr id="14" name="Picture 1" descr="N:\Shared Server\Logos\Sponsor Logos\CHI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hared Server\Logos\Sponsor Logos\CHIS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7" cy="4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7FE">
        <w:rPr>
          <w:rFonts w:asciiTheme="minorHAnsi" w:hAnsiTheme="minorHAnsi" w:cs="Arial"/>
          <w:noProof/>
          <w:sz w:val="22"/>
          <w:szCs w:val="22"/>
        </w:rPr>
        <w:t xml:space="preserve">           </w:t>
      </w:r>
      <w:r w:rsidR="00401A03">
        <w:rPr>
          <w:rFonts w:asciiTheme="minorHAnsi" w:hAnsiTheme="minorHAnsi" w:cs="Arial"/>
          <w:noProof/>
          <w:sz w:val="22"/>
          <w:szCs w:val="22"/>
        </w:rPr>
        <w:t xml:space="preserve">  </w:t>
      </w:r>
      <w:r w:rsidR="00F517F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401A03">
        <w:rPr>
          <w:rFonts w:asciiTheme="minorHAnsi" w:hAnsiTheme="minorHAnsi" w:cs="Arial"/>
          <w:noProof/>
          <w:sz w:val="22"/>
          <w:szCs w:val="22"/>
        </w:rPr>
        <w:t xml:space="preserve">  </w:t>
      </w:r>
      <w:r w:rsidR="00F517FE">
        <w:rPr>
          <w:rFonts w:asciiTheme="minorHAnsi" w:hAnsiTheme="minorHAnsi" w:cs="Arial"/>
          <w:noProof/>
          <w:sz w:val="22"/>
          <w:szCs w:val="22"/>
        </w:rPr>
        <w:t xml:space="preserve">  </w:t>
      </w:r>
      <w:r w:rsidR="0050679C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45945" cy="447675"/>
            <wp:effectExtent l="19050" t="0" r="6505" b="0"/>
            <wp:docPr id="15" name="Picture 2" descr="N:\Shared Server\Logos\Sponsor Logos\QC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hared Server\Logos\Sponsor Logos\QC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9" cy="44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7FE">
        <w:rPr>
          <w:rFonts w:asciiTheme="minorHAnsi" w:hAnsiTheme="minorHAnsi" w:cs="Arial"/>
          <w:noProof/>
          <w:sz w:val="22"/>
          <w:szCs w:val="22"/>
        </w:rPr>
        <w:t xml:space="preserve">        </w:t>
      </w:r>
      <w:r w:rsidR="00401A03">
        <w:rPr>
          <w:rFonts w:asciiTheme="minorHAnsi" w:hAnsiTheme="minorHAnsi" w:cs="Arial"/>
          <w:noProof/>
          <w:sz w:val="22"/>
          <w:szCs w:val="22"/>
        </w:rPr>
        <w:t xml:space="preserve">    </w:t>
      </w:r>
      <w:r w:rsidR="00F517FE">
        <w:rPr>
          <w:rFonts w:asciiTheme="minorHAnsi" w:hAnsiTheme="minorHAnsi" w:cs="Arial"/>
          <w:noProof/>
          <w:sz w:val="22"/>
          <w:szCs w:val="22"/>
        </w:rPr>
        <w:t xml:space="preserve">  </w:t>
      </w:r>
      <w:r w:rsidR="0050679C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714375" cy="497897"/>
            <wp:effectExtent l="19050" t="0" r="9525" b="0"/>
            <wp:docPr id="16" name="Picture 3" descr="N:\Shared Server\Logos\Sponsor Logos\I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Shared Server\Logos\Sponsor Logos\IP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2" cy="50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7FE">
        <w:rPr>
          <w:rFonts w:asciiTheme="minorHAnsi" w:hAnsiTheme="minorHAnsi" w:cs="Arial"/>
          <w:sz w:val="22"/>
          <w:szCs w:val="22"/>
        </w:rPr>
        <w:t xml:space="preserve">        </w:t>
      </w:r>
      <w:r w:rsidR="00401A03">
        <w:rPr>
          <w:noProof/>
        </w:rPr>
        <w:t xml:space="preserve">       </w:t>
      </w:r>
      <w:r w:rsidR="00504E6D">
        <w:rPr>
          <w:noProof/>
        </w:rPr>
        <w:drawing>
          <wp:inline distT="0" distB="0" distL="0" distR="0" wp14:anchorId="02288481" wp14:editId="676FF4B2">
            <wp:extent cx="675450" cy="597773"/>
            <wp:effectExtent l="0" t="0" r="0" b="0"/>
            <wp:docPr id="4" name="Picture 4" descr="http://www.nationalcareassociation.org.uk/documents/logos/b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careassociation.org.uk/documents/logos/boo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9" cy="64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2D6" w:rsidSect="00151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88" w:rsidRDefault="00562D88" w:rsidP="00615037">
      <w:r>
        <w:separator/>
      </w:r>
    </w:p>
  </w:endnote>
  <w:endnote w:type="continuationSeparator" w:id="0">
    <w:p w:rsidR="00562D88" w:rsidRDefault="00562D88" w:rsidP="0061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08" w:rsidRDefault="00CE1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88" w:rsidRPr="00C56817" w:rsidRDefault="00562D88" w:rsidP="00615037">
    <w:pPr>
      <w:rPr>
        <w:sz w:val="16"/>
        <w:szCs w:val="16"/>
      </w:rPr>
    </w:pPr>
  </w:p>
  <w:p w:rsidR="00562D88" w:rsidRDefault="00562D88" w:rsidP="00615037">
    <w:pPr>
      <w:pStyle w:val="NoSpacing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81280</wp:posOffset>
          </wp:positionV>
          <wp:extent cx="685800" cy="45021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6817">
      <w:rPr>
        <w:rFonts w:ascii="Arial" w:hAnsi="Arial" w:cs="Arial"/>
        <w:sz w:val="16"/>
        <w:szCs w:val="16"/>
      </w:rPr>
      <w:t xml:space="preserve">National Care Association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Suite 4, Beaufort House, Beaufort Court, </w:t>
    </w:r>
  </w:p>
  <w:p w:rsidR="00562D88" w:rsidRDefault="00562D88" w:rsidP="00615037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Sir Thomas Longley Road, Rochester, KENT ME2 4FB </w:t>
    </w:r>
    <w:hyperlink r:id="rId2" w:history="1">
      <w:r w:rsidRPr="00046DCF">
        <w:rPr>
          <w:rStyle w:val="Hyperlink"/>
          <w:rFonts w:ascii="Arial" w:hAnsi="Arial" w:cs="Arial"/>
          <w:color w:val="000000"/>
          <w:sz w:val="16"/>
          <w:szCs w:val="16"/>
          <w:u w:val="none"/>
        </w:rPr>
        <w:t>Tel: 01634</w:t>
      </w:r>
    </w:hyperlink>
    <w:r>
      <w:rPr>
        <w:rFonts w:ascii="Arial" w:hAnsi="Arial" w:cs="Arial"/>
        <w:sz w:val="16"/>
        <w:szCs w:val="16"/>
      </w:rPr>
      <w:t xml:space="preserve"> 716615 Fax: 01634 727794</w:t>
    </w:r>
  </w:p>
  <w:p w:rsidR="00562D88" w:rsidRPr="00C56817" w:rsidRDefault="00562D88" w:rsidP="00615037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hyperlink r:id="rId3" w:history="1">
      <w:r>
        <w:rPr>
          <w:rStyle w:val="Hyperlink"/>
          <w:rFonts w:ascii="Arial" w:hAnsi="Arial" w:cs="Arial"/>
          <w:sz w:val="16"/>
          <w:szCs w:val="16"/>
        </w:rPr>
        <w:t>info@nationalca</w:t>
      </w:r>
      <w:r w:rsidRPr="00115751">
        <w:rPr>
          <w:rStyle w:val="Hyperlink"/>
          <w:rFonts w:ascii="Arial" w:hAnsi="Arial" w:cs="Arial"/>
          <w:sz w:val="16"/>
          <w:szCs w:val="16"/>
        </w:rPr>
        <w:t>reassociation.org.uk</w:t>
      </w:r>
    </w:hyperlink>
    <w:r>
      <w:rPr>
        <w:rFonts w:ascii="Arial" w:hAnsi="Arial" w:cs="Arial"/>
        <w:sz w:val="16"/>
        <w:szCs w:val="16"/>
      </w:rPr>
      <w:t xml:space="preserve">  Website: www.nationalcareassociation.org.uk</w:t>
    </w:r>
  </w:p>
  <w:p w:rsidR="00562D88" w:rsidRPr="00C56817" w:rsidRDefault="00562D88" w:rsidP="00615037">
    <w:pPr>
      <w:pStyle w:val="NoSpacing"/>
      <w:jc w:val="center"/>
      <w:rPr>
        <w:sz w:val="16"/>
        <w:szCs w:val="16"/>
      </w:rPr>
    </w:pPr>
    <w:r w:rsidRPr="00C56817">
      <w:rPr>
        <w:rFonts w:ascii="Arial" w:hAnsi="Arial" w:cs="Arial"/>
        <w:sz w:val="16"/>
        <w:szCs w:val="16"/>
      </w:rPr>
      <w:t xml:space="preserve">A Company Limited by Guarantee in Wales Number 2537672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VAT Registration No. 523 350479</w:t>
    </w:r>
  </w:p>
  <w:p w:rsidR="00562D88" w:rsidRDefault="00562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08" w:rsidRDefault="00CE1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88" w:rsidRDefault="00562D88" w:rsidP="00615037">
      <w:r>
        <w:separator/>
      </w:r>
    </w:p>
  </w:footnote>
  <w:footnote w:type="continuationSeparator" w:id="0">
    <w:p w:rsidR="00562D88" w:rsidRDefault="00562D88" w:rsidP="0061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08" w:rsidRDefault="00CE1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88" w:rsidRDefault="00B94170">
    <w:pPr>
      <w:pStyle w:val="Header"/>
    </w:pPr>
    <w:sdt>
      <w:sdtPr>
        <w:id w:val="165186222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2D88">
      <w:rPr>
        <w:noProof/>
        <w:lang w:val="en-GB" w:eastAsia="en-GB"/>
      </w:rPr>
      <w:drawing>
        <wp:inline distT="0" distB="0" distL="0" distR="0">
          <wp:extent cx="5600700" cy="1362075"/>
          <wp:effectExtent l="19050" t="0" r="0" b="0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08" w:rsidRDefault="00CE1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90">
      <v:stroke weight="0" endcap="roun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BD"/>
    <w:rsid w:val="00025E20"/>
    <w:rsid w:val="00031E13"/>
    <w:rsid w:val="00046DCF"/>
    <w:rsid w:val="000623A7"/>
    <w:rsid w:val="0006290A"/>
    <w:rsid w:val="000842D6"/>
    <w:rsid w:val="00091990"/>
    <w:rsid w:val="000D12E6"/>
    <w:rsid w:val="000D3015"/>
    <w:rsid w:val="000E51F1"/>
    <w:rsid w:val="000E5287"/>
    <w:rsid w:val="000F7A6B"/>
    <w:rsid w:val="00151BBD"/>
    <w:rsid w:val="00165517"/>
    <w:rsid w:val="00174D42"/>
    <w:rsid w:val="00196147"/>
    <w:rsid w:val="001A4506"/>
    <w:rsid w:val="001A4CD4"/>
    <w:rsid w:val="001C7778"/>
    <w:rsid w:val="001F619C"/>
    <w:rsid w:val="00205306"/>
    <w:rsid w:val="0023243A"/>
    <w:rsid w:val="002476E5"/>
    <w:rsid w:val="0025291D"/>
    <w:rsid w:val="00255729"/>
    <w:rsid w:val="00261069"/>
    <w:rsid w:val="0028598B"/>
    <w:rsid w:val="002B1DFA"/>
    <w:rsid w:val="002F58E2"/>
    <w:rsid w:val="00317AE8"/>
    <w:rsid w:val="0036771F"/>
    <w:rsid w:val="00384BF0"/>
    <w:rsid w:val="003B4B87"/>
    <w:rsid w:val="00401A03"/>
    <w:rsid w:val="00437C84"/>
    <w:rsid w:val="00462544"/>
    <w:rsid w:val="004D2DD1"/>
    <w:rsid w:val="004F1C3D"/>
    <w:rsid w:val="004F2080"/>
    <w:rsid w:val="00504E6D"/>
    <w:rsid w:val="0050679C"/>
    <w:rsid w:val="00510994"/>
    <w:rsid w:val="0051145A"/>
    <w:rsid w:val="00554F23"/>
    <w:rsid w:val="00562D88"/>
    <w:rsid w:val="005B32C7"/>
    <w:rsid w:val="005F210C"/>
    <w:rsid w:val="005F78A3"/>
    <w:rsid w:val="00615037"/>
    <w:rsid w:val="0063558D"/>
    <w:rsid w:val="006450F4"/>
    <w:rsid w:val="00694C90"/>
    <w:rsid w:val="006B4B9C"/>
    <w:rsid w:val="006D6F51"/>
    <w:rsid w:val="006E2B29"/>
    <w:rsid w:val="006E708F"/>
    <w:rsid w:val="00736044"/>
    <w:rsid w:val="007C72E7"/>
    <w:rsid w:val="007D3C0D"/>
    <w:rsid w:val="007D52D9"/>
    <w:rsid w:val="00805A9A"/>
    <w:rsid w:val="00871F8B"/>
    <w:rsid w:val="008B47A2"/>
    <w:rsid w:val="008B7E49"/>
    <w:rsid w:val="008B7EB8"/>
    <w:rsid w:val="00901600"/>
    <w:rsid w:val="00911A50"/>
    <w:rsid w:val="0098650F"/>
    <w:rsid w:val="009B07D9"/>
    <w:rsid w:val="009B5F66"/>
    <w:rsid w:val="009D59D5"/>
    <w:rsid w:val="00A84A0B"/>
    <w:rsid w:val="00AB091F"/>
    <w:rsid w:val="00AB1380"/>
    <w:rsid w:val="00AB5D19"/>
    <w:rsid w:val="00AC4B15"/>
    <w:rsid w:val="00AD3F37"/>
    <w:rsid w:val="00AE6FE7"/>
    <w:rsid w:val="00B20868"/>
    <w:rsid w:val="00B2346E"/>
    <w:rsid w:val="00B94170"/>
    <w:rsid w:val="00B9777C"/>
    <w:rsid w:val="00C355D9"/>
    <w:rsid w:val="00C549A2"/>
    <w:rsid w:val="00C6632D"/>
    <w:rsid w:val="00C871DD"/>
    <w:rsid w:val="00C87D40"/>
    <w:rsid w:val="00C932DA"/>
    <w:rsid w:val="00CE1B08"/>
    <w:rsid w:val="00D4010D"/>
    <w:rsid w:val="00D63396"/>
    <w:rsid w:val="00D72064"/>
    <w:rsid w:val="00DB4142"/>
    <w:rsid w:val="00E23622"/>
    <w:rsid w:val="00E32274"/>
    <w:rsid w:val="00E51FB9"/>
    <w:rsid w:val="00EC11E0"/>
    <w:rsid w:val="00EF4BB9"/>
    <w:rsid w:val="00F40015"/>
    <w:rsid w:val="00F517FE"/>
    <w:rsid w:val="00F6224E"/>
    <w:rsid w:val="00FB2542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D004CB61-1ECE-4D79-B78D-CA2F9EC9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C4B15"/>
    <w:pPr>
      <w:outlineLvl w:val="0"/>
    </w:pPr>
    <w:rPr>
      <w:rFonts w:eastAsia="Arial Unicode MS"/>
      <w:color w:val="000000"/>
      <w:sz w:val="24"/>
      <w:u w:color="000000"/>
    </w:rPr>
  </w:style>
  <w:style w:type="paragraph" w:styleId="NoSpacing">
    <w:name w:val="No Spacing"/>
    <w:uiPriority w:val="1"/>
    <w:qFormat/>
    <w:rsid w:val="00805A9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61503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15037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locked/>
    <w:rsid w:val="0061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0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rsid w:val="00615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037"/>
    <w:rPr>
      <w:sz w:val="24"/>
      <w:szCs w:val="24"/>
    </w:rPr>
  </w:style>
  <w:style w:type="character" w:styleId="Hyperlink">
    <w:name w:val="Hyperlink"/>
    <w:locked/>
    <w:rsid w:val="00046DCF"/>
    <w:rPr>
      <w:color w:val="0000FF"/>
      <w:u w:val="single"/>
    </w:rPr>
  </w:style>
  <w:style w:type="paragraph" w:customStyle="1" w:styleId="Default">
    <w:name w:val="Default"/>
    <w:rsid w:val="00562D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tionalcaareassociation.org.uk" TargetMode="External"/><Relationship Id="rId2" Type="http://schemas.openxmlformats.org/officeDocument/2006/relationships/hyperlink" Target="Tel:01634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C78C-E2CD-499C-958F-EEAC4A1D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Links>
    <vt:vector size="12" baseType="variant">
      <vt:variant>
        <vt:i4>6160420</vt:i4>
      </vt:variant>
      <vt:variant>
        <vt:i4>3</vt:i4>
      </vt:variant>
      <vt:variant>
        <vt:i4>0</vt:i4>
      </vt:variant>
      <vt:variant>
        <vt:i4>5</vt:i4>
      </vt:variant>
      <vt:variant>
        <vt:lpwstr>mailto:info@nationalcaareassociation.org.uk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Tel:01634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Levy</dc:creator>
  <cp:lastModifiedBy>Lesley Stewart</cp:lastModifiedBy>
  <cp:revision>11</cp:revision>
  <cp:lastPrinted>2015-02-26T14:22:00Z</cp:lastPrinted>
  <dcterms:created xsi:type="dcterms:W3CDTF">2015-12-11T12:59:00Z</dcterms:created>
  <dcterms:modified xsi:type="dcterms:W3CDTF">2016-01-18T11:23:00Z</dcterms:modified>
</cp:coreProperties>
</file>